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A1E" w:rsidRDefault="00541A1E" w:rsidP="00541A1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გიგზავნით ინფორმაციას იმის შესახებ, თუ რა გაუმჯობესებებს გთავაზობთ მიმდინარე წელს:</w:t>
      </w:r>
    </w:p>
    <w:p w:rsidR="00541A1E" w:rsidRDefault="00541A1E" w:rsidP="00541A1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დანართში Health Insurance GPIH - 3 (პროვაიდერები) - მოიცემულია ინფორმაცია  მიმდინარე შეთავაზებაში პირადი ექიმის სამსახურების, პროვაიდერ სტომატოლოგირი კლინიკების, სააფთიაქო ქსელებისა და სასწრაფოების შესახებ. </w:t>
      </w:r>
    </w:p>
    <w:p w:rsidR="00541A1E" w:rsidRDefault="00541A1E" w:rsidP="00541A1E">
      <w:pPr>
        <w:pStyle w:val="ListParagrap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ka-GE"/>
        </w:rPr>
        <w:t xml:space="preserve">მიმდინარე კონტრაქტისგან განსხვავებით თბილისში პირადი ექიმის სამსახურების რაოდენობა </w:t>
      </w:r>
      <w:r>
        <w:rPr>
          <w:rFonts w:ascii="Sylfaen" w:hAnsi="Sylfaen"/>
          <w:b/>
          <w:bCs/>
          <w:lang w:val="ka-GE"/>
        </w:rPr>
        <w:t>გაიზარდა 3-ით (ჯამში 6 ლოკაცია).</w:t>
      </w:r>
      <w:r>
        <w:rPr>
          <w:rFonts w:ascii="Sylfaen" w:hAnsi="Sylfaen"/>
          <w:lang w:val="ka-GE"/>
        </w:rPr>
        <w:t xml:space="preserve"> აღსანიშნავია, რომ მიმდინარე სადაზღვევო წელს ოჯახის ექიმი მოგემსახურებათ </w:t>
      </w:r>
      <w:r>
        <w:rPr>
          <w:rFonts w:ascii="Sylfaen" w:hAnsi="Sylfaen"/>
          <w:b/>
          <w:bCs/>
          <w:lang w:val="ka-GE"/>
        </w:rPr>
        <w:t>თოდუას ცენტრშიც,</w:t>
      </w:r>
      <w:r>
        <w:rPr>
          <w:rFonts w:ascii="Sylfaen" w:hAnsi="Sylfaen"/>
          <w:lang w:val="ka-GE"/>
        </w:rPr>
        <w:t xml:space="preserve"> რაც ლოკაციურად მეტად საყურადღებოა თქვენი ორგანიზაციისთვის. თოდუას კლინიკაში </w:t>
      </w:r>
      <w:r>
        <w:rPr>
          <w:rFonts w:ascii="Sylfaen" w:hAnsi="Sylfaen"/>
          <w:b/>
          <w:bCs/>
          <w:lang w:val="ka-GE"/>
        </w:rPr>
        <w:t>ოჯახის ექიმთან ვიზიტი შეგიძლიათ დაჯავშნოთ ონლაინაც,</w:t>
      </w:r>
      <w:r>
        <w:rPr>
          <w:rFonts w:ascii="Sylfaen" w:hAnsi="Sylfaen"/>
          <w:lang w:val="ka-GE"/>
        </w:rPr>
        <w:t xml:space="preserve"> ისე როგორც ეს </w:t>
      </w:r>
      <w:r>
        <w:rPr>
          <w:rFonts w:ascii="Sylfaen" w:hAnsi="Sylfaen"/>
          <w:b/>
          <w:bCs/>
          <w:lang w:val="ka-GE"/>
        </w:rPr>
        <w:t>კურაციოს</w:t>
      </w:r>
      <w:r>
        <w:rPr>
          <w:rFonts w:ascii="Sylfaen" w:hAnsi="Sylfaen"/>
          <w:lang w:val="ka-GE"/>
        </w:rPr>
        <w:t xml:space="preserve"> შემთხევვაში იყო.  ასევე ოჯახის ექიმების სამსახურს დაემატა </w:t>
      </w:r>
      <w:r>
        <w:rPr>
          <w:rFonts w:ascii="Sylfaen" w:hAnsi="Sylfaen"/>
          <w:b/>
          <w:bCs/>
          <w:lang w:val="ka-GE"/>
        </w:rPr>
        <w:t>კლინიკა მედალფაც,</w:t>
      </w:r>
      <w:r>
        <w:rPr>
          <w:rFonts w:ascii="Sylfaen" w:hAnsi="Sylfaen"/>
          <w:lang w:val="ka-GE"/>
        </w:rPr>
        <w:t xml:space="preserve"> რომელიც ყაზბეგის გამზირზე მდებარეობს. თბილისში პროვაიდერი </w:t>
      </w:r>
      <w:r>
        <w:rPr>
          <w:rFonts w:ascii="Sylfaen" w:hAnsi="Sylfaen"/>
          <w:b/>
          <w:bCs/>
          <w:lang w:val="ka-GE"/>
        </w:rPr>
        <w:t>სტომატოლოგიური კლინიკების</w:t>
      </w:r>
      <w:r>
        <w:rPr>
          <w:rFonts w:ascii="Sylfaen" w:hAnsi="Sylfaen"/>
          <w:lang w:val="ka-GE"/>
        </w:rPr>
        <w:t xml:space="preserve"> რაოდენობა გაიზარდა 13-ით და </w:t>
      </w:r>
      <w:r>
        <w:rPr>
          <w:rFonts w:ascii="Sylfaen" w:hAnsi="Sylfaen"/>
          <w:b/>
          <w:bCs/>
          <w:lang w:val="ka-GE"/>
        </w:rPr>
        <w:t>შეადგენს ჯამში 23 ლოკაციას ნაცვლად 10 -ისა.</w:t>
      </w:r>
    </w:p>
    <w:p w:rsidR="00541A1E" w:rsidRDefault="00541A1E" w:rsidP="00541A1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დანართში Health Insurance GPIH - 4 (ფასდაკლებები) - მოცემულია ინფორმაცია  ძალზე მნიშვნელოვანი სერვისების შესახებ, რაც დაზღვევით არასდროს იფარებოდა, კერძოდ:</w:t>
      </w:r>
    </w:p>
    <w:p w:rsidR="00541A1E" w:rsidRDefault="00541A1E" w:rsidP="00541A1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კლინიკა უნივერსში გთავზობთ </w:t>
      </w:r>
      <w:r>
        <w:rPr>
          <w:rFonts w:ascii="Sylfaen" w:hAnsi="Sylfaen"/>
          <w:b/>
          <w:bCs/>
          <w:lang w:val="ka-GE"/>
        </w:rPr>
        <w:t>უშვილობასთან დაკავშირებულ დაავადებების დიაგნოსტიკას და მკურნალობას,</w:t>
      </w:r>
      <w:r>
        <w:rPr>
          <w:rFonts w:ascii="Sylfaen" w:hAnsi="Sylfaen"/>
          <w:lang w:val="ka-GE"/>
        </w:rPr>
        <w:t xml:space="preserve"> მნიშვნელოვანი შეღავათებით, როგორც ქალბატონებს, ასევე მამაკაცებს.</w:t>
      </w:r>
    </w:p>
    <w:p w:rsidR="00541A1E" w:rsidRDefault="00541A1E" w:rsidP="00541A1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კლინიკა </w:t>
      </w:r>
      <w:r>
        <w:rPr>
          <w:rFonts w:ascii="Sylfaen" w:hAnsi="Sylfaen"/>
          <w:b/>
          <w:bCs/>
          <w:lang w:val="ka-GE"/>
        </w:rPr>
        <w:t>„ახალ მზერაში“ გთავზობთ 25%-იან დაფინანსებას მხედველობის სიმახვილის ლაზერულ ოპერაციებზე</w:t>
      </w:r>
      <w:r>
        <w:rPr>
          <w:rFonts w:ascii="Sylfaen" w:hAnsi="Sylfaen"/>
          <w:lang w:val="ka-GE"/>
        </w:rPr>
        <w:t xml:space="preserve"> (რეფრაქციული ანომალიის კორექციას), სათვალის მოხსნის მიზნით.</w:t>
      </w:r>
    </w:p>
    <w:p w:rsidR="00541A1E" w:rsidRDefault="00541A1E" w:rsidP="00541A1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რამოდენიმე კლინიკაში გთავაზობთ ფასდაკლება </w:t>
      </w:r>
      <w:r>
        <w:rPr>
          <w:rFonts w:ascii="Sylfaen" w:hAnsi="Sylfaen"/>
          <w:b/>
          <w:bCs/>
          <w:lang w:val="ka-GE"/>
        </w:rPr>
        <w:t>ესტეტიკურ მედიცინაზე</w:t>
      </w:r>
      <w:r>
        <w:rPr>
          <w:rFonts w:ascii="Sylfaen" w:hAnsi="Sylfaen"/>
          <w:lang w:val="ka-GE"/>
        </w:rPr>
        <w:t xml:space="preserve"> (კუზანოვი, პროლაიფი და სხვ.) </w:t>
      </w:r>
    </w:p>
    <w:p w:rsidR="00541A1E" w:rsidRDefault="00541A1E" w:rsidP="00541A1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დანართში Health Insurance GPIH – 5 </w:t>
      </w:r>
      <w:r>
        <w:rPr>
          <w:rFonts w:ascii="Sylfaen" w:hAnsi="Sylfaen"/>
        </w:rPr>
        <w:t>(</w:t>
      </w:r>
      <w:r>
        <w:rPr>
          <w:rFonts w:ascii="Sylfaen" w:hAnsi="Sylfaen"/>
          <w:lang w:val="ka-GE"/>
        </w:rPr>
        <w:t xml:space="preserve">ბარათით მომსახურე პროვაიდერების სია) - მოიცემულია ინფორმაცია  დღეის მდგომარეობით ყველა იმ აქტიური პორვაიდერი კლინიკის შესახებ, რომელშიც მხოლოდ </w:t>
      </w:r>
      <w:r>
        <w:rPr>
          <w:rFonts w:ascii="Sylfaen" w:hAnsi="Sylfaen"/>
          <w:b/>
          <w:bCs/>
          <w:lang w:val="ka-GE"/>
        </w:rPr>
        <w:t>სადაზღვევო ბარათის წარდგენის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bCs/>
          <w:lang w:val="ka-GE"/>
        </w:rPr>
        <w:t>საფუძველზე</w:t>
      </w:r>
      <w:r>
        <w:rPr>
          <w:rFonts w:ascii="Sylfaen" w:hAnsi="Sylfaen"/>
          <w:lang w:val="ka-GE"/>
        </w:rPr>
        <w:t xml:space="preserve"> შეგეძლებათ მომსახურების მიღება. დღეის მდგომარეობით ქვეყნის მასშტაბით </w:t>
      </w:r>
      <w:r w:rsidRPr="00835465">
        <w:rPr>
          <w:rFonts w:ascii="Sylfaen" w:hAnsi="Sylfaen"/>
          <w:b/>
          <w:lang w:val="ka-GE"/>
        </w:rPr>
        <w:t>50 წამყვან  კლინიკაში,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bCs/>
          <w:lang w:val="ka-GE"/>
        </w:rPr>
        <w:t>ოჯახის ექიმის მიმართვისა და სადაზღვევოსთან წინასწარი შეთანხმების გარეშე</w:t>
      </w:r>
      <w:r>
        <w:rPr>
          <w:rFonts w:ascii="Sylfaen" w:hAnsi="Sylfaen"/>
          <w:lang w:val="ka-GE"/>
        </w:rPr>
        <w:t xml:space="preserve"> მხოლოდ დაზღვევის ბარათის წარდგენით შეგეძლებათ მიიღოთ საჭირო სამედიცნო მომსახურება თანხის  გადახდის გარეშე (სადააზღვევო დაფარვის შესაბამისად).</w:t>
      </w:r>
    </w:p>
    <w:p w:rsidR="00541A1E" w:rsidRDefault="00541A1E" w:rsidP="00541A1E">
      <w:pPr>
        <w:pStyle w:val="ListParagraph"/>
        <w:rPr>
          <w:rFonts w:ascii="Sylfaen" w:hAnsi="Sylfaen"/>
          <w:lang w:val="ka-GE"/>
        </w:rPr>
      </w:pPr>
    </w:p>
    <w:p w:rsidR="00541A1E" w:rsidRDefault="00541A1E" w:rsidP="00541A1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შეგახსენებთ ჩვენს ონლაინ და მობაილ მომსახურებებს, რომლებიც მუდმივად ფართოვდება და იხვეწება: </w:t>
      </w:r>
      <w:r w:rsidRPr="00835465">
        <w:rPr>
          <w:rFonts w:ascii="Sylfaen" w:hAnsi="Sylfaen"/>
          <w:b/>
          <w:lang w:val="ka-GE"/>
        </w:rPr>
        <w:t>ექიმთან ჩაწერა, ონლაინ ანაზღაურება, ონლაინ საგარანტიოს დოკუმენტების გამოგზავნა და საგარანტიოს მიღება, ონლაინ რეცეპტები აფთიქებში, ონლაინ მიმართვები კვლევებზე და სხვა, რაც დაზოგავს თქვენს დროს და დაზღვევას გახდის უფრო ხელმისაწვდომსა და მარტივს.</w:t>
      </w:r>
    </w:p>
    <w:p w:rsidR="00541A1E" w:rsidRDefault="00541A1E" w:rsidP="00541A1E">
      <w:pPr>
        <w:rPr>
          <w:rFonts w:ascii="Calibri" w:hAnsi="Calibri" w:cs="Calibri"/>
          <w:color w:val="1F497D"/>
          <w:sz w:val="22"/>
          <w:szCs w:val="22"/>
        </w:rPr>
      </w:pPr>
    </w:p>
    <w:p w:rsidR="00541A1E" w:rsidRDefault="00541A1E" w:rsidP="00541A1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რაც შეეხება ფასს, ჩვენს მიერ შემოთავაზებული ფასები საბოლოოა.</w:t>
      </w:r>
    </w:p>
    <w:p w:rsidR="00541A1E" w:rsidRDefault="00541A1E" w:rsidP="00541A1E">
      <w:pPr>
        <w:rPr>
          <w:rFonts w:ascii="Sylfaen" w:hAnsi="Sylfaen"/>
          <w:lang w:val="ka-GE"/>
        </w:rPr>
      </w:pPr>
      <w:bookmarkStart w:id="0" w:name="_GoBack"/>
      <w:bookmarkEnd w:id="0"/>
    </w:p>
    <w:p w:rsidR="00737742" w:rsidRDefault="00737742"/>
    <w:sectPr w:rsidR="00737742" w:rsidSect="00541A1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71E71"/>
    <w:multiLevelType w:val="hybridMultilevel"/>
    <w:tmpl w:val="7EBC7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36096"/>
    <w:multiLevelType w:val="hybridMultilevel"/>
    <w:tmpl w:val="58482B3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24B"/>
    <w:rsid w:val="00541A1E"/>
    <w:rsid w:val="00737742"/>
    <w:rsid w:val="00835465"/>
    <w:rsid w:val="00A3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B229D-2235-41C7-94A1-662B10F8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A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A1E"/>
    <w:pPr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A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Tutisani</dc:creator>
  <cp:keywords/>
  <dc:description/>
  <cp:lastModifiedBy>Khatuna Tutisani</cp:lastModifiedBy>
  <cp:revision>5</cp:revision>
  <cp:lastPrinted>2018-11-05T11:12:00Z</cp:lastPrinted>
  <dcterms:created xsi:type="dcterms:W3CDTF">2018-11-05T11:11:00Z</dcterms:created>
  <dcterms:modified xsi:type="dcterms:W3CDTF">2018-11-06T12:22:00Z</dcterms:modified>
</cp:coreProperties>
</file>